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3A" w:rsidRDefault="00D8733A" w:rsidP="00D8733A">
      <w:pPr>
        <w:ind w:right="-1"/>
        <w:rPr>
          <w:rFonts w:ascii="Garamond" w:hAnsi="Garamond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51047CB0" wp14:editId="34303FA2">
            <wp:simplePos x="0" y="0"/>
            <wp:positionH relativeFrom="margin">
              <wp:align>center</wp:align>
            </wp:positionH>
            <wp:positionV relativeFrom="paragraph">
              <wp:posOffset>-24130</wp:posOffset>
            </wp:positionV>
            <wp:extent cx="895350" cy="1009650"/>
            <wp:effectExtent l="0" t="0" r="0" b="0"/>
            <wp:wrapNone/>
            <wp:docPr id="2" name="Immagine 2" descr="l'emblema: un ramo di ulivo e uno di quercia circondano la ruota dentata con al centro una 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: un ramo di ulivo e uno di quercia circondano la ruota dentata con al centro una ste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33A" w:rsidRPr="009F632C" w:rsidRDefault="00D8733A" w:rsidP="00D8733A">
      <w:pPr>
        <w:jc w:val="center"/>
        <w:rPr>
          <w:rFonts w:ascii="Bookman Old Style" w:hAnsi="Bookman Old Style"/>
          <w:sz w:val="32"/>
          <w:szCs w:val="32"/>
        </w:rPr>
      </w:pPr>
      <w:r w:rsidRPr="009F632C">
        <w:rPr>
          <w:rFonts w:ascii="Bookman Old Style" w:hAnsi="Bookman Old Style" w:cs="Arial"/>
          <w:sz w:val="32"/>
          <w:szCs w:val="32"/>
        </w:rPr>
        <w:object w:dxaOrig="2041" w:dyaOrig="2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5pt;height:37.8pt" o:ole="">
            <v:imagedata r:id="rId8" o:title=""/>
          </v:shape>
          <o:OLEObject Type="Embed" ProgID="PBrush" ShapeID="_x0000_i1025" DrawAspect="Content" ObjectID="_1599547870" r:id="rId9"/>
        </w:object>
      </w:r>
    </w:p>
    <w:p w:rsidR="00D8733A" w:rsidRPr="009F632C" w:rsidRDefault="00D8733A" w:rsidP="00D8733A">
      <w:pPr>
        <w:spacing w:line="360" w:lineRule="auto"/>
        <w:contextualSpacing/>
        <w:jc w:val="center"/>
        <w:rPr>
          <w:rFonts w:ascii="Bookman Old Style" w:hAnsi="Bookman Old Style"/>
          <w:b/>
          <w:smallCaps/>
          <w:sz w:val="32"/>
          <w:szCs w:val="32"/>
        </w:rPr>
      </w:pPr>
      <w:r w:rsidRPr="009F632C">
        <w:rPr>
          <w:rFonts w:ascii="Bookman Old Style" w:hAnsi="Bookman Old Style"/>
          <w:b/>
          <w:smallCaps/>
          <w:sz w:val="32"/>
          <w:szCs w:val="32"/>
        </w:rPr>
        <w:t xml:space="preserve">Tribunale di </w:t>
      </w:r>
      <w:r>
        <w:rPr>
          <w:rFonts w:ascii="Bookman Old Style" w:hAnsi="Bookman Old Style"/>
          <w:b/>
          <w:smallCaps/>
          <w:sz w:val="32"/>
          <w:szCs w:val="32"/>
        </w:rPr>
        <w:t>BERGAMO</w:t>
      </w:r>
    </w:p>
    <w:p w:rsidR="00D8733A" w:rsidRPr="009F632C" w:rsidRDefault="00D8733A" w:rsidP="00D8733A">
      <w:pPr>
        <w:pBdr>
          <w:bottom w:val="single" w:sz="12" w:space="1" w:color="auto"/>
        </w:pBdr>
        <w:spacing w:line="360" w:lineRule="auto"/>
        <w:contextualSpacing/>
        <w:jc w:val="center"/>
        <w:rPr>
          <w:rFonts w:ascii="Bookman Old Style" w:hAnsi="Bookman Old Style"/>
          <w:b/>
          <w:smallCaps/>
          <w:sz w:val="24"/>
          <w:szCs w:val="24"/>
        </w:rPr>
      </w:pPr>
      <w:r>
        <w:rPr>
          <w:rFonts w:ascii="Bookman Old Style" w:hAnsi="Bookman Old Style"/>
          <w:b/>
          <w:smallCaps/>
          <w:sz w:val="24"/>
          <w:szCs w:val="24"/>
        </w:rPr>
        <w:t>UFFICIO ESECUZIONI IMMOBILIARI</w:t>
      </w:r>
    </w:p>
    <w:p w:rsidR="00D8733A" w:rsidRDefault="00D8733A" w:rsidP="00D8733A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</w:p>
    <w:p w:rsidR="00D8733A" w:rsidRPr="009F632C" w:rsidRDefault="00D8733A" w:rsidP="00D8733A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9F632C">
        <w:rPr>
          <w:rFonts w:ascii="Bookman Old Style" w:hAnsi="Bookman Old Style"/>
          <w:b/>
          <w:sz w:val="20"/>
          <w:szCs w:val="20"/>
        </w:rPr>
        <w:t>PROCEDIMENTO n.       /       R.G.E.</w:t>
      </w:r>
    </w:p>
    <w:p w:rsidR="00D8733A" w:rsidRPr="009F632C" w:rsidRDefault="00D8733A" w:rsidP="00D8733A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9F632C">
        <w:rPr>
          <w:rFonts w:ascii="Bookman Old Style" w:hAnsi="Bookman Old Style"/>
          <w:b/>
          <w:sz w:val="20"/>
          <w:szCs w:val="20"/>
        </w:rPr>
        <w:t>ESPERTO STIMATORE</w:t>
      </w:r>
      <w:r>
        <w:rPr>
          <w:rFonts w:ascii="Bookman Old Style" w:hAnsi="Bookman Old Style"/>
          <w:b/>
          <w:sz w:val="20"/>
          <w:szCs w:val="20"/>
        </w:rPr>
        <w:t xml:space="preserve"> – ACCETTAZIONE INCARICO</w:t>
      </w:r>
    </w:p>
    <w:p w:rsidR="00D8733A" w:rsidRDefault="00D8733A" w:rsidP="00D8733A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GIURAMENTO</w:t>
      </w:r>
    </w:p>
    <w:p w:rsidR="008A1306" w:rsidRPr="009F632C" w:rsidRDefault="008A1306" w:rsidP="00D8733A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</w:p>
    <w:p w:rsidR="00D8733A" w:rsidRPr="009F632C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Il/la sottoscritto/a, arch./geom./ing. ______________</w:t>
      </w:r>
      <w:proofErr w:type="gramStart"/>
      <w:r w:rsidRPr="009F632C">
        <w:rPr>
          <w:rFonts w:ascii="Bookman Old Style" w:hAnsi="Bookman Old Style"/>
          <w:sz w:val="20"/>
          <w:szCs w:val="20"/>
        </w:rPr>
        <w:t>_ ,</w:t>
      </w:r>
      <w:proofErr w:type="gramEnd"/>
    </w:p>
    <w:p w:rsidR="00D8733A" w:rsidRPr="009F632C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rilevato che è stato nominato esperto stimatore ex art. 568 </w:t>
      </w:r>
      <w:proofErr w:type="spellStart"/>
      <w:r w:rsidRPr="009F632C">
        <w:rPr>
          <w:rFonts w:ascii="Bookman Old Style" w:hAnsi="Bookman Old Style"/>
          <w:sz w:val="20"/>
          <w:szCs w:val="20"/>
        </w:rPr>
        <w:t>c.p.c.</w:t>
      </w:r>
      <w:proofErr w:type="spellEnd"/>
      <w:r w:rsidRPr="009F632C">
        <w:rPr>
          <w:rFonts w:ascii="Bookman Old Style" w:hAnsi="Bookman Old Style"/>
          <w:sz w:val="20"/>
          <w:szCs w:val="20"/>
        </w:rPr>
        <w:t xml:space="preserve"> con decreto del giudice dell’esecuzione di fissazione dell’udienza ex art. 569 </w:t>
      </w:r>
      <w:proofErr w:type="spellStart"/>
      <w:r w:rsidRPr="009F632C">
        <w:rPr>
          <w:rFonts w:ascii="Bookman Old Style" w:hAnsi="Bookman Old Style"/>
          <w:sz w:val="20"/>
          <w:szCs w:val="20"/>
        </w:rPr>
        <w:t>c.p.c.</w:t>
      </w:r>
      <w:proofErr w:type="spellEnd"/>
      <w:r w:rsidRPr="009F632C">
        <w:rPr>
          <w:rFonts w:ascii="Bookman Old Style" w:hAnsi="Bookman Old Style"/>
          <w:sz w:val="20"/>
          <w:szCs w:val="20"/>
        </w:rPr>
        <w:t>;</w:t>
      </w:r>
    </w:p>
    <w:p w:rsidR="00D8733A" w:rsidRPr="009F632C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preso atto:</w:t>
      </w:r>
    </w:p>
    <w:p w:rsidR="00D8733A" w:rsidRPr="009F632C" w:rsidRDefault="00D8733A" w:rsidP="00D8733A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>delle modalità di accettazione dell’incarico precisate nel decreto di nomina;</w:t>
      </w:r>
    </w:p>
    <w:p w:rsidR="00D8733A" w:rsidRDefault="00D8733A" w:rsidP="00D8733A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>del co</w:t>
      </w:r>
      <w:r>
        <w:rPr>
          <w:rFonts w:ascii="Bookman Old Style" w:hAnsi="Bookman Old Style"/>
          <w:sz w:val="20"/>
          <w:szCs w:val="20"/>
        </w:rPr>
        <w:t xml:space="preserve">ntenuto dell’incarico richiamato </w:t>
      </w:r>
      <w:r w:rsidRPr="009F632C">
        <w:rPr>
          <w:rFonts w:ascii="Bookman Old Style" w:hAnsi="Bookman Old Style"/>
          <w:sz w:val="20"/>
          <w:szCs w:val="20"/>
        </w:rPr>
        <w:t>con il sopra citato decreto e dei quesiti e delle prescrizioni formulati dal giudice dell’esecuzione;</w:t>
      </w:r>
    </w:p>
    <w:p w:rsidR="008A1306" w:rsidRPr="009F632C" w:rsidRDefault="008A1306" w:rsidP="008A1306">
      <w:pPr>
        <w:spacing w:line="360" w:lineRule="auto"/>
        <w:ind w:left="360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D8733A" w:rsidRDefault="00D8733A" w:rsidP="00D8733A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9F632C">
        <w:rPr>
          <w:rFonts w:ascii="Bookman Old Style" w:hAnsi="Bookman Old Style"/>
          <w:b/>
          <w:sz w:val="20"/>
          <w:szCs w:val="20"/>
        </w:rPr>
        <w:t>DICHIARA</w:t>
      </w:r>
    </w:p>
    <w:p w:rsidR="008A1306" w:rsidRPr="009F632C" w:rsidRDefault="008A1306" w:rsidP="00D8733A">
      <w:pPr>
        <w:spacing w:line="360" w:lineRule="auto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D8733A" w:rsidRPr="009F632C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in via del tutto preliminare:</w:t>
      </w:r>
    </w:p>
    <w:p w:rsidR="00D8733A" w:rsidRPr="009F632C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- di non versare in alcuna situazione d’incompatibilità in relazione all’incarico affidato;</w:t>
      </w:r>
    </w:p>
    <w:p w:rsidR="00D8733A" w:rsidRPr="009F632C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nonché:</w:t>
      </w:r>
    </w:p>
    <w:p w:rsidR="00D8733A" w:rsidRPr="009F632C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- di accettare l</w:t>
      </w:r>
      <w:r>
        <w:rPr>
          <w:rFonts w:ascii="Bookman Old Style" w:hAnsi="Bookman Old Style"/>
          <w:sz w:val="20"/>
          <w:szCs w:val="20"/>
        </w:rPr>
        <w:t>’incarico affidato;</w:t>
      </w:r>
    </w:p>
    <w:p w:rsidR="00D8733A" w:rsidRPr="009F632C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D8733A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letto quindi l’art. 161 </w:t>
      </w:r>
      <w:proofErr w:type="spellStart"/>
      <w:r w:rsidRPr="009F632C">
        <w:rPr>
          <w:rFonts w:ascii="Bookman Old Style" w:hAnsi="Bookman Old Style"/>
          <w:sz w:val="20"/>
          <w:szCs w:val="20"/>
        </w:rPr>
        <w:t>disp</w:t>
      </w:r>
      <w:proofErr w:type="spellEnd"/>
      <w:r w:rsidRPr="009F632C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9F632C">
        <w:rPr>
          <w:rFonts w:ascii="Bookman Old Style" w:hAnsi="Bookman Old Style"/>
          <w:sz w:val="20"/>
          <w:szCs w:val="20"/>
        </w:rPr>
        <w:t>att</w:t>
      </w:r>
      <w:proofErr w:type="spellEnd"/>
      <w:r w:rsidRPr="009F632C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9F632C">
        <w:rPr>
          <w:rFonts w:ascii="Bookman Old Style" w:hAnsi="Bookman Old Style"/>
          <w:sz w:val="20"/>
          <w:szCs w:val="20"/>
        </w:rPr>
        <w:t>c.p.c.</w:t>
      </w:r>
      <w:proofErr w:type="spellEnd"/>
      <w:r w:rsidRPr="009F632C">
        <w:rPr>
          <w:rFonts w:ascii="Bookman Old Style" w:hAnsi="Bookman Old Style"/>
          <w:sz w:val="20"/>
          <w:szCs w:val="20"/>
        </w:rPr>
        <w:t>:</w:t>
      </w:r>
    </w:p>
    <w:p w:rsidR="008A1306" w:rsidRPr="009F632C" w:rsidRDefault="008A1306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D8733A" w:rsidRDefault="00D8733A" w:rsidP="00D8733A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9F632C">
        <w:rPr>
          <w:rFonts w:ascii="Bookman Old Style" w:hAnsi="Bookman Old Style"/>
          <w:b/>
          <w:sz w:val="20"/>
          <w:szCs w:val="20"/>
        </w:rPr>
        <w:t>GIURA</w:t>
      </w:r>
    </w:p>
    <w:p w:rsidR="008A1306" w:rsidRPr="009F632C" w:rsidRDefault="008A1306" w:rsidP="00D8733A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</w:p>
    <w:p w:rsidR="00D8733A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di bene e fedelmente procedere alle operazioni affidate con il decreto allegato al decreto di fissazione dell’udienza ex art. 569 </w:t>
      </w:r>
      <w:proofErr w:type="spellStart"/>
      <w:r w:rsidRPr="009F632C">
        <w:rPr>
          <w:rFonts w:ascii="Bookman Old Style" w:hAnsi="Bookman Old Style"/>
          <w:sz w:val="20"/>
          <w:szCs w:val="20"/>
        </w:rPr>
        <w:t>c.p.c.</w:t>
      </w:r>
      <w:proofErr w:type="spellEnd"/>
      <w:r w:rsidRPr="009F632C">
        <w:rPr>
          <w:rFonts w:ascii="Bookman Old Style" w:hAnsi="Bookman Old Style"/>
          <w:sz w:val="20"/>
          <w:szCs w:val="20"/>
        </w:rPr>
        <w:t xml:space="preserve">; </w:t>
      </w:r>
    </w:p>
    <w:p w:rsidR="008A1306" w:rsidRPr="009F632C" w:rsidRDefault="008A1306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D8733A" w:rsidRDefault="00D8733A" w:rsidP="00D8733A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9F632C">
        <w:rPr>
          <w:rFonts w:ascii="Bookman Old Style" w:hAnsi="Bookman Old Style"/>
          <w:b/>
          <w:sz w:val="20"/>
          <w:szCs w:val="20"/>
        </w:rPr>
        <w:t>DICHIARA</w:t>
      </w:r>
    </w:p>
    <w:p w:rsidR="008A1306" w:rsidRPr="009F632C" w:rsidRDefault="008A1306" w:rsidP="00D8733A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</w:p>
    <w:p w:rsidR="00D8733A" w:rsidRPr="009F632C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</w:t>
      </w:r>
      <w:r>
        <w:rPr>
          <w:rFonts w:ascii="Bookman Old Style" w:hAnsi="Bookman Old Style"/>
          <w:sz w:val="20"/>
          <w:szCs w:val="20"/>
        </w:rPr>
        <w:t>di</w:t>
      </w:r>
      <w:r w:rsidRPr="009F632C">
        <w:rPr>
          <w:rFonts w:ascii="Bookman Old Style" w:hAnsi="Bookman Old Style"/>
          <w:sz w:val="20"/>
          <w:szCs w:val="20"/>
        </w:rPr>
        <w:t xml:space="preserve"> impegnarsi – nel caso di esito negativo dei tentativi di vendita dell’immobile oggetto di stima e su richiesta del giudice dell’esecuzione – ad eseguire la verifica della congruità del valore di stima in origine indicato e circa l’esistenza di eventuali ragioni ostative alla vendita, attività che sin da ora si accetta come espressamente compresa nell’incarico conferito;</w:t>
      </w:r>
    </w:p>
    <w:p w:rsidR="00D8733A" w:rsidRDefault="00D8733A" w:rsidP="00D8733A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9F632C">
        <w:rPr>
          <w:rFonts w:ascii="Bookman Old Style" w:hAnsi="Bookman Old Style"/>
          <w:b/>
          <w:sz w:val="20"/>
          <w:szCs w:val="20"/>
        </w:rPr>
        <w:lastRenderedPageBreak/>
        <w:t>COMUNICA</w:t>
      </w:r>
    </w:p>
    <w:p w:rsidR="008A1306" w:rsidRPr="009F632C" w:rsidRDefault="008A1306" w:rsidP="00D8733A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</w:p>
    <w:p w:rsidR="00D8733A" w:rsidRPr="009F632C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in proposito di essere reperibile presso i seguenti recapiti:</w:t>
      </w:r>
    </w:p>
    <w:p w:rsidR="00D8733A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Città / Via / Numero Civico / CAP / Telefono / Cellulare / FAX / Indirizzo Posta Elettron</w:t>
      </w:r>
      <w:r>
        <w:rPr>
          <w:rFonts w:ascii="Bookman Old Style" w:hAnsi="Bookman Old Style"/>
          <w:sz w:val="20"/>
          <w:szCs w:val="20"/>
        </w:rPr>
        <w:t>i</w:t>
      </w:r>
      <w:r w:rsidRPr="009F632C">
        <w:rPr>
          <w:rFonts w:ascii="Bookman Old Style" w:hAnsi="Bookman Old Style"/>
          <w:sz w:val="20"/>
          <w:szCs w:val="20"/>
        </w:rPr>
        <w:t>ca Certificata (PEC)</w:t>
      </w:r>
    </w:p>
    <w:p w:rsidR="008A1306" w:rsidRPr="009F632C" w:rsidRDefault="008A1306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D8733A" w:rsidRDefault="00D8733A" w:rsidP="00D8733A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9F632C">
        <w:rPr>
          <w:rFonts w:ascii="Bookman Old Style" w:hAnsi="Bookman Old Style"/>
          <w:b/>
          <w:sz w:val="20"/>
          <w:szCs w:val="20"/>
        </w:rPr>
        <w:t>PRENDE ATTO</w:t>
      </w:r>
    </w:p>
    <w:p w:rsidR="008A1306" w:rsidRPr="009F632C" w:rsidRDefault="008A1306" w:rsidP="00D8733A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</w:p>
    <w:p w:rsidR="00D8733A" w:rsidRPr="009F632C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inoltre, del fatto che la relazione di stima persegue una pluralità di funzioni ed è, conseguentemente, indirizzata ad una pluralità di destinatari, atteso che:</w:t>
      </w:r>
    </w:p>
    <w:p w:rsidR="00D8733A" w:rsidRPr="009F632C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in primo luogo, la relazione è destinata a fornire al giudice dell'esecuzione (nonché, in seconda battuta, al professionista delegato delle operazioni di vendita) le informazioni e la documentazione necessaria per procedere ad autorizzare la vendita degli immobili pignorati (nonché per predisporre in maniera corretta e completa l'avviso di vendita);</w:t>
      </w:r>
    </w:p>
    <w:p w:rsidR="00D8733A" w:rsidRPr="009F632C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in secondo luogo, la relazione è destinata a chiarire alle parti della procedura espropriativa (creditore pignorante; creditori intervenuti; soggetto/i esecutato/i) gli elementi sulla base dei quali il giudice dell'esecuzione assumerà le determinazioni sull'istanza di vendita (in particolare, quanto alla determinazione del prezzo), ragion per cui – sotto questo profilo – la relazione deve fornire in maniera chiara ed esauriente le informazioni che possano consentire alle parti di interloquire eventualmente con il giudice dell'esecuzione;</w:t>
      </w:r>
    </w:p>
    <w:p w:rsidR="00D8733A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infine, la relazione è destinata altresì al pubblico dei potenziali acquirenti, nonché a coloro ai quali gli acquirenti eventualmente si rivolgano nel procedere all'acquisto (principalmente, istituti di credito nel caso di richiesta di finanziamento per l'acquisto), ragion per cui – sotto questo profilo – anche in considerazione della pubblicazione della perizia sui siti internet indicati dal giudice nell'ordinanza di autorizzazione della vendita, la relazione di stima costituisce il principale strumento d'informazione del pubblico interessato a procedere all'acquisto dell'immobile pignorato e deve fornire tutti gli elementi sulla base dei quali il pubblico potrà adottare in piena consapevol</w:t>
      </w:r>
      <w:r>
        <w:rPr>
          <w:rFonts w:ascii="Bookman Old Style" w:hAnsi="Bookman Old Style"/>
          <w:sz w:val="20"/>
          <w:szCs w:val="20"/>
        </w:rPr>
        <w:t>ezza le proprie determinazioni.</w:t>
      </w:r>
    </w:p>
    <w:p w:rsidR="008A1306" w:rsidRPr="009F632C" w:rsidRDefault="008A1306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D8733A" w:rsidRDefault="00D8733A" w:rsidP="00D8733A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9F632C">
        <w:rPr>
          <w:rFonts w:ascii="Bookman Old Style" w:hAnsi="Bookman Old Style"/>
          <w:b/>
          <w:sz w:val="20"/>
          <w:szCs w:val="20"/>
        </w:rPr>
        <w:t>PROCEDE</w:t>
      </w:r>
    </w:p>
    <w:p w:rsidR="008A1306" w:rsidRPr="009F632C" w:rsidRDefault="008A1306" w:rsidP="00D8733A">
      <w:pPr>
        <w:spacing w:line="360" w:lineRule="auto"/>
        <w:contextualSpacing/>
        <w:jc w:val="center"/>
        <w:rPr>
          <w:rFonts w:ascii="Bookman Old Style" w:hAnsi="Bookman Old Style"/>
          <w:b/>
          <w:sz w:val="20"/>
          <w:szCs w:val="20"/>
        </w:rPr>
      </w:pPr>
    </w:p>
    <w:p w:rsidR="00D8733A" w:rsidRPr="009F632C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b/>
          <w:sz w:val="20"/>
          <w:szCs w:val="20"/>
        </w:rPr>
        <w:t xml:space="preserve">     </w:t>
      </w:r>
      <w:r w:rsidRPr="009F632C">
        <w:rPr>
          <w:rFonts w:ascii="Bookman Old Style" w:hAnsi="Bookman Old Style"/>
          <w:sz w:val="20"/>
          <w:szCs w:val="20"/>
        </w:rPr>
        <w:t>quindi alla sottoscrizione del presente atto di giuramento con firma digitale ed all’invio telematico alla cance</w:t>
      </w:r>
      <w:r>
        <w:rPr>
          <w:rFonts w:ascii="Bookman Old Style" w:hAnsi="Bookman Old Style"/>
          <w:sz w:val="20"/>
          <w:szCs w:val="20"/>
        </w:rPr>
        <w:t>lleria dell’ufficio esecuzioni.</w:t>
      </w:r>
    </w:p>
    <w:p w:rsidR="00D8733A" w:rsidRDefault="00D8733A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 xml:space="preserve">     Luogo e Data</w:t>
      </w:r>
    </w:p>
    <w:p w:rsidR="008A1306" w:rsidRPr="009F632C" w:rsidRDefault="008A1306" w:rsidP="00D8733A">
      <w:pPr>
        <w:spacing w:line="360" w:lineRule="auto"/>
        <w:contextualSpacing/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D8733A" w:rsidRPr="009F632C" w:rsidRDefault="00D8733A" w:rsidP="00D8733A">
      <w:pPr>
        <w:spacing w:line="360" w:lineRule="auto"/>
        <w:contextualSpacing/>
        <w:jc w:val="center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>L’esperto stimatore</w:t>
      </w:r>
    </w:p>
    <w:p w:rsidR="00D8733A" w:rsidRPr="009F632C" w:rsidRDefault="00D8733A" w:rsidP="00D8733A">
      <w:pPr>
        <w:spacing w:line="360" w:lineRule="auto"/>
        <w:contextualSpacing/>
        <w:jc w:val="center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>Arch./geom./ing.</w:t>
      </w:r>
    </w:p>
    <w:p w:rsidR="00D8733A" w:rsidRPr="009F632C" w:rsidRDefault="00D8733A" w:rsidP="00D8733A">
      <w:pPr>
        <w:spacing w:line="360" w:lineRule="auto"/>
        <w:contextualSpacing/>
        <w:jc w:val="center"/>
        <w:rPr>
          <w:rFonts w:ascii="Bookman Old Style" w:hAnsi="Bookman Old Style"/>
          <w:sz w:val="20"/>
          <w:szCs w:val="20"/>
        </w:rPr>
      </w:pPr>
      <w:r w:rsidRPr="009F632C">
        <w:rPr>
          <w:rFonts w:ascii="Bookman Old Style" w:hAnsi="Bookman Old Style"/>
          <w:sz w:val="20"/>
          <w:szCs w:val="20"/>
        </w:rPr>
        <w:t>_____________________________</w:t>
      </w:r>
    </w:p>
    <w:p w:rsidR="00290E87" w:rsidRDefault="00290E87"/>
    <w:sectPr w:rsidR="00290E87" w:rsidSect="0096743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C47" w:rsidRDefault="00955C47" w:rsidP="00D8733A">
      <w:pPr>
        <w:spacing w:after="0" w:line="240" w:lineRule="auto"/>
      </w:pPr>
      <w:r>
        <w:separator/>
      </w:r>
    </w:p>
  </w:endnote>
  <w:endnote w:type="continuationSeparator" w:id="0">
    <w:p w:rsidR="00955C47" w:rsidRDefault="00955C47" w:rsidP="00D8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6D" w:rsidRPr="00134D6D" w:rsidRDefault="00955C47" w:rsidP="00134D6D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C47" w:rsidRDefault="00955C47" w:rsidP="00D8733A">
      <w:pPr>
        <w:spacing w:after="0" w:line="240" w:lineRule="auto"/>
      </w:pPr>
      <w:r>
        <w:separator/>
      </w:r>
    </w:p>
  </w:footnote>
  <w:footnote w:type="continuationSeparator" w:id="0">
    <w:p w:rsidR="00955C47" w:rsidRDefault="00955C47" w:rsidP="00D8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6D" w:rsidRPr="00134D6D" w:rsidRDefault="00955C47" w:rsidP="00277783">
    <w:pPr>
      <w:pStyle w:val="Intestazione"/>
      <w:jc w:val="right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3D9A"/>
    <w:multiLevelType w:val="hybridMultilevel"/>
    <w:tmpl w:val="FB661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664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" w15:restartNumberingAfterBreak="0">
    <w:nsid w:val="1C2B42CD"/>
    <w:multiLevelType w:val="hybridMultilevel"/>
    <w:tmpl w:val="CF1E2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52828"/>
    <w:multiLevelType w:val="hybridMultilevel"/>
    <w:tmpl w:val="35F083C2"/>
    <w:lvl w:ilvl="0" w:tplc="D51ACD0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A0B37"/>
    <w:multiLevelType w:val="hybridMultilevel"/>
    <w:tmpl w:val="6F6C1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F3DF4"/>
    <w:multiLevelType w:val="multilevel"/>
    <w:tmpl w:val="3480A09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6" w15:restartNumberingAfterBreak="0">
    <w:nsid w:val="2C562DCE"/>
    <w:multiLevelType w:val="hybridMultilevel"/>
    <w:tmpl w:val="E07C9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80CDB"/>
    <w:multiLevelType w:val="hybridMultilevel"/>
    <w:tmpl w:val="CA9C6784"/>
    <w:lvl w:ilvl="0" w:tplc="0410001B">
      <w:start w:val="1"/>
      <w:numFmt w:val="lowerRoman"/>
      <w:lvlText w:val="%1."/>
      <w:lvlJc w:val="right"/>
      <w:pPr>
        <w:ind w:left="1493" w:hanging="360"/>
      </w:p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8" w15:restartNumberingAfterBreak="0">
    <w:nsid w:val="443744DF"/>
    <w:multiLevelType w:val="hybridMultilevel"/>
    <w:tmpl w:val="DB96C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279E7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3E826BA"/>
    <w:multiLevelType w:val="hybridMultilevel"/>
    <w:tmpl w:val="3DF65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03BAD"/>
    <w:multiLevelType w:val="hybridMultilevel"/>
    <w:tmpl w:val="4266A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F6CD7"/>
    <w:multiLevelType w:val="hybridMultilevel"/>
    <w:tmpl w:val="6712A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26314"/>
    <w:multiLevelType w:val="hybridMultilevel"/>
    <w:tmpl w:val="912CE2C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6AA3395D"/>
    <w:multiLevelType w:val="hybridMultilevel"/>
    <w:tmpl w:val="16BEFC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51E9A"/>
    <w:multiLevelType w:val="hybridMultilevel"/>
    <w:tmpl w:val="E6E47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12FED"/>
    <w:multiLevelType w:val="hybridMultilevel"/>
    <w:tmpl w:val="CCC403B2"/>
    <w:lvl w:ilvl="0" w:tplc="2E96AF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15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13"/>
  </w:num>
  <w:num w:numId="12">
    <w:abstractNumId w:val="4"/>
  </w:num>
  <w:num w:numId="13">
    <w:abstractNumId w:val="7"/>
  </w:num>
  <w:num w:numId="14">
    <w:abstractNumId w:val="14"/>
  </w:num>
  <w:num w:numId="15">
    <w:abstractNumId w:val="1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3A"/>
    <w:rsid w:val="00290E87"/>
    <w:rsid w:val="00517DD5"/>
    <w:rsid w:val="008176E1"/>
    <w:rsid w:val="0083242B"/>
    <w:rsid w:val="008A1306"/>
    <w:rsid w:val="00955C47"/>
    <w:rsid w:val="00D13BB9"/>
    <w:rsid w:val="00D8733A"/>
    <w:rsid w:val="00F9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57EC"/>
  <w15:chartTrackingRefBased/>
  <w15:docId w15:val="{AB699147-6172-4B3A-8F75-E16185F5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733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73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33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873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33A"/>
    <w:rPr>
      <w:rFonts w:ascii="Calibri" w:eastAsia="Calibri" w:hAnsi="Calibri" w:cs="Times New Roman"/>
    </w:rPr>
  </w:style>
  <w:style w:type="paragraph" w:customStyle="1" w:styleId="Testonormale1">
    <w:name w:val="Testo normale1"/>
    <w:basedOn w:val="Normale"/>
    <w:rsid w:val="00D8733A"/>
    <w:pPr>
      <w:widowControl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73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D8733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733A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uiPriority w:val="99"/>
    <w:semiHidden/>
    <w:rsid w:val="00D87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simone</dc:creator>
  <cp:keywords/>
  <dc:description/>
  <cp:lastModifiedBy>Rita Miraglia</cp:lastModifiedBy>
  <cp:revision>3</cp:revision>
  <dcterms:created xsi:type="dcterms:W3CDTF">2018-09-22T20:42:00Z</dcterms:created>
  <dcterms:modified xsi:type="dcterms:W3CDTF">2018-09-27T08:05:00Z</dcterms:modified>
</cp:coreProperties>
</file>